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215E" w14:textId="77777777" w:rsidR="00E30D5E" w:rsidRPr="00B32952" w:rsidRDefault="00882248">
      <w:pPr>
        <w:pStyle w:val="Heading1"/>
        <w:jc w:val="right"/>
        <w:rPr>
          <w:szCs w:val="24"/>
        </w:rPr>
      </w:pPr>
      <w:r w:rsidRPr="00B32952">
        <w:rPr>
          <w:noProof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60B9261F" wp14:editId="659F1CE1">
            <wp:simplePos x="0" y="0"/>
            <wp:positionH relativeFrom="column">
              <wp:posOffset>4545965</wp:posOffset>
            </wp:positionH>
            <wp:positionV relativeFrom="paragraph">
              <wp:posOffset>0</wp:posOffset>
            </wp:positionV>
            <wp:extent cx="1837055" cy="750570"/>
            <wp:effectExtent l="0" t="0" r="0" b="0"/>
            <wp:wrapSquare wrapText="bothSides"/>
            <wp:docPr id="2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ogo-Landsca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D1DD" w14:textId="77777777" w:rsidR="00B32952" w:rsidRDefault="00B32952" w:rsidP="00B32952">
      <w:pPr>
        <w:pStyle w:val="Heading1"/>
        <w:rPr>
          <w:sz w:val="36"/>
          <w:szCs w:val="36"/>
        </w:rPr>
      </w:pPr>
    </w:p>
    <w:p w14:paraId="6A44E665" w14:textId="77777777" w:rsidR="00142FA2" w:rsidRDefault="00142FA2" w:rsidP="00B32952">
      <w:pPr>
        <w:pStyle w:val="Heading1"/>
        <w:rPr>
          <w:sz w:val="36"/>
          <w:szCs w:val="36"/>
        </w:rPr>
      </w:pPr>
    </w:p>
    <w:p w14:paraId="7047AC18" w14:textId="77777777" w:rsidR="00B32952" w:rsidRPr="00B32952" w:rsidRDefault="00B32952" w:rsidP="00B32952">
      <w:pPr>
        <w:pStyle w:val="Heading1"/>
        <w:rPr>
          <w:sz w:val="36"/>
          <w:szCs w:val="36"/>
        </w:rPr>
      </w:pPr>
      <w:r w:rsidRPr="00B32952">
        <w:rPr>
          <w:sz w:val="36"/>
          <w:szCs w:val="36"/>
        </w:rPr>
        <w:t xml:space="preserve">JOB                </w:t>
      </w:r>
      <w:r w:rsidRPr="00B32952">
        <w:rPr>
          <w:sz w:val="36"/>
          <w:szCs w:val="36"/>
        </w:rPr>
        <w:tab/>
        <w:t xml:space="preserve">       </w:t>
      </w:r>
      <w:r w:rsidRPr="00B32952">
        <w:rPr>
          <w:sz w:val="36"/>
          <w:szCs w:val="36"/>
        </w:rPr>
        <w:tab/>
      </w:r>
      <w:r w:rsidRPr="00B32952">
        <w:rPr>
          <w:sz w:val="36"/>
          <w:szCs w:val="36"/>
        </w:rPr>
        <w:tab/>
      </w:r>
      <w:r w:rsidRPr="00B32952">
        <w:rPr>
          <w:sz w:val="36"/>
          <w:szCs w:val="36"/>
        </w:rPr>
        <w:tab/>
      </w:r>
      <w:r w:rsidRPr="00B32952">
        <w:rPr>
          <w:sz w:val="36"/>
          <w:szCs w:val="36"/>
        </w:rPr>
        <w:tab/>
      </w:r>
    </w:p>
    <w:p w14:paraId="08A21B25" w14:textId="0A8418BD" w:rsidR="00E30D5E" w:rsidRPr="00424C8F" w:rsidRDefault="00E30D5E" w:rsidP="00B32952">
      <w:pPr>
        <w:pStyle w:val="Heading1"/>
        <w:rPr>
          <w:szCs w:val="24"/>
          <w:u w:val="single"/>
        </w:rPr>
      </w:pPr>
      <w:r w:rsidRPr="00B32952">
        <w:rPr>
          <w:sz w:val="36"/>
          <w:szCs w:val="36"/>
        </w:rPr>
        <w:t>OUTLINE</w:t>
      </w:r>
      <w:r w:rsidR="00882248">
        <w:rPr>
          <w:szCs w:val="24"/>
        </w:rPr>
        <w:tab/>
      </w:r>
      <w:r w:rsidR="00882248">
        <w:rPr>
          <w:szCs w:val="24"/>
        </w:rPr>
        <w:tab/>
      </w:r>
      <w:r w:rsidR="00882248">
        <w:rPr>
          <w:szCs w:val="24"/>
        </w:rPr>
        <w:tab/>
      </w:r>
      <w:r w:rsidR="00882248">
        <w:rPr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098"/>
        <w:gridCol w:w="3544"/>
        <w:gridCol w:w="2061"/>
      </w:tblGrid>
      <w:tr w:rsidR="00E30D5E" w:rsidRPr="00B32952" w14:paraId="4350CB67" w14:textId="77777777">
        <w:trPr>
          <w:cantSplit/>
        </w:trPr>
        <w:tc>
          <w:tcPr>
            <w:tcW w:w="4928" w:type="dxa"/>
            <w:gridSpan w:val="2"/>
          </w:tcPr>
          <w:p w14:paraId="4DF808D2" w14:textId="4575AB43" w:rsidR="00E30D5E" w:rsidRPr="00B32952" w:rsidRDefault="00882248" w:rsidP="0088224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Directorate: </w:t>
            </w:r>
            <w:r w:rsidR="00283267" w:rsidRPr="00283267">
              <w:rPr>
                <w:bCs/>
                <w:szCs w:val="24"/>
              </w:rPr>
              <w:t>Environment &amp; Property</w:t>
            </w:r>
          </w:p>
        </w:tc>
        <w:tc>
          <w:tcPr>
            <w:tcW w:w="5605" w:type="dxa"/>
            <w:gridSpan w:val="2"/>
          </w:tcPr>
          <w:p w14:paraId="3F774AD6" w14:textId="6A4A833C" w:rsidR="00E30D5E" w:rsidRPr="00B32952" w:rsidRDefault="0028326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Department</w:t>
            </w:r>
            <w:r w:rsidR="00882248">
              <w:rPr>
                <w:b/>
                <w:szCs w:val="24"/>
              </w:rPr>
              <w:t xml:space="preserve">: </w:t>
            </w:r>
            <w:r w:rsidR="003578B5" w:rsidRPr="00283267">
              <w:rPr>
                <w:bCs/>
                <w:szCs w:val="24"/>
              </w:rPr>
              <w:t xml:space="preserve">Operational </w:t>
            </w:r>
            <w:r w:rsidRPr="00283267">
              <w:rPr>
                <w:bCs/>
                <w:szCs w:val="24"/>
              </w:rPr>
              <w:t>Property</w:t>
            </w:r>
          </w:p>
          <w:p w14:paraId="5E7ED8D2" w14:textId="77777777" w:rsidR="00E30D5E" w:rsidRPr="00B32952" w:rsidRDefault="00E30D5E">
            <w:pPr>
              <w:rPr>
                <w:b/>
                <w:szCs w:val="24"/>
              </w:rPr>
            </w:pPr>
          </w:p>
        </w:tc>
      </w:tr>
      <w:tr w:rsidR="00E30D5E" w:rsidRPr="00B32952" w14:paraId="237E4CAE" w14:textId="77777777" w:rsidTr="00283267">
        <w:tc>
          <w:tcPr>
            <w:tcW w:w="2830" w:type="dxa"/>
          </w:tcPr>
          <w:p w14:paraId="1BC9A5EE" w14:textId="1F6E4D7B" w:rsidR="00E30D5E" w:rsidRPr="00B32952" w:rsidRDefault="00E30D5E">
            <w:pPr>
              <w:rPr>
                <w:b/>
                <w:szCs w:val="24"/>
              </w:rPr>
            </w:pPr>
            <w:r w:rsidRPr="00B32952">
              <w:rPr>
                <w:b/>
                <w:szCs w:val="24"/>
              </w:rPr>
              <w:t>Post No:</w:t>
            </w:r>
            <w:r w:rsidR="00283267">
              <w:rPr>
                <w:b/>
                <w:szCs w:val="24"/>
              </w:rPr>
              <w:t xml:space="preserve"> </w:t>
            </w:r>
            <w:r w:rsidR="00F66E95">
              <w:rPr>
                <w:b/>
                <w:szCs w:val="24"/>
              </w:rPr>
              <w:br/>
              <w:t>EPOP02007</w:t>
            </w:r>
          </w:p>
        </w:tc>
        <w:tc>
          <w:tcPr>
            <w:tcW w:w="5642" w:type="dxa"/>
            <w:gridSpan w:val="2"/>
          </w:tcPr>
          <w:p w14:paraId="73EAE7E9" w14:textId="28748496" w:rsidR="00E30D5E" w:rsidRDefault="00E30D5E" w:rsidP="00283267">
            <w:pPr>
              <w:rPr>
                <w:b/>
                <w:szCs w:val="24"/>
              </w:rPr>
            </w:pPr>
            <w:r w:rsidRPr="00B32952">
              <w:rPr>
                <w:b/>
                <w:szCs w:val="24"/>
              </w:rPr>
              <w:t>Designation:</w:t>
            </w:r>
            <w:r w:rsidR="00283267">
              <w:rPr>
                <w:b/>
                <w:szCs w:val="24"/>
              </w:rPr>
              <w:t xml:space="preserve"> </w:t>
            </w:r>
            <w:r w:rsidR="008F2B89">
              <w:rPr>
                <w:b/>
                <w:szCs w:val="24"/>
              </w:rPr>
              <w:t xml:space="preserve">Plumber </w:t>
            </w:r>
            <w:r w:rsidR="00162171">
              <w:rPr>
                <w:bCs/>
                <w:szCs w:val="24"/>
              </w:rPr>
              <w:t>(Multi Skilled)</w:t>
            </w:r>
          </w:p>
          <w:p w14:paraId="15CFC2F8" w14:textId="77777777" w:rsidR="00882248" w:rsidRPr="00B32952" w:rsidRDefault="00882248" w:rsidP="00B32952">
            <w:pPr>
              <w:jc w:val="center"/>
              <w:rPr>
                <w:b/>
                <w:szCs w:val="24"/>
              </w:rPr>
            </w:pPr>
          </w:p>
        </w:tc>
        <w:tc>
          <w:tcPr>
            <w:tcW w:w="2061" w:type="dxa"/>
          </w:tcPr>
          <w:p w14:paraId="5E77582B" w14:textId="2FDEC5F2" w:rsidR="00E30D5E" w:rsidRPr="00B32952" w:rsidRDefault="00E30D5E">
            <w:pPr>
              <w:rPr>
                <w:b/>
                <w:szCs w:val="24"/>
              </w:rPr>
            </w:pPr>
            <w:r w:rsidRPr="00B32952">
              <w:rPr>
                <w:b/>
                <w:szCs w:val="24"/>
              </w:rPr>
              <w:t>Grade:</w:t>
            </w:r>
            <w:r w:rsidR="00283267">
              <w:rPr>
                <w:b/>
                <w:szCs w:val="24"/>
              </w:rPr>
              <w:t xml:space="preserve"> </w:t>
            </w:r>
            <w:r w:rsidRPr="00283267">
              <w:rPr>
                <w:bCs/>
                <w:szCs w:val="24"/>
              </w:rPr>
              <w:t>B &amp; CE</w:t>
            </w:r>
          </w:p>
        </w:tc>
      </w:tr>
    </w:tbl>
    <w:p w14:paraId="3F5067A2" w14:textId="77777777" w:rsidR="00E30D5E" w:rsidRPr="00B32952" w:rsidRDefault="00E30D5E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E30D5E" w:rsidRPr="00B32952" w14:paraId="0C2136BE" w14:textId="77777777">
        <w:tc>
          <w:tcPr>
            <w:tcW w:w="10534" w:type="dxa"/>
          </w:tcPr>
          <w:p w14:paraId="0AA48314" w14:textId="77777777" w:rsidR="00E30D5E" w:rsidRPr="00464D67" w:rsidRDefault="00E30D5E" w:rsidP="00882248">
            <w:pPr>
              <w:rPr>
                <w:b/>
                <w:szCs w:val="24"/>
              </w:rPr>
            </w:pPr>
            <w:r w:rsidRPr="00464D67">
              <w:rPr>
                <w:b/>
                <w:szCs w:val="24"/>
              </w:rPr>
              <w:t>Purpose of Job:</w:t>
            </w:r>
          </w:p>
          <w:p w14:paraId="43461B46" w14:textId="77777777" w:rsidR="00464D67" w:rsidRPr="00611B73" w:rsidRDefault="00464D67" w:rsidP="00464D67">
            <w:pPr>
              <w:pStyle w:val="BodyText"/>
              <w:rPr>
                <w:bCs/>
                <w:sz w:val="24"/>
                <w:szCs w:val="24"/>
              </w:rPr>
            </w:pPr>
            <w:r w:rsidRPr="00611B73">
              <w:rPr>
                <w:bCs/>
                <w:sz w:val="24"/>
                <w:szCs w:val="24"/>
              </w:rPr>
              <w:t>To undertake a wide range of works, the core one being Plumbing, to high standards in a polite,</w:t>
            </w:r>
          </w:p>
          <w:p w14:paraId="357E2946" w14:textId="77777777" w:rsidR="00E30D5E" w:rsidRPr="00611B73" w:rsidRDefault="00464D67" w:rsidP="00464D67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611B73">
              <w:rPr>
                <w:bCs/>
                <w:sz w:val="24"/>
                <w:szCs w:val="24"/>
              </w:rPr>
              <w:t>courteous and efficient manner.</w:t>
            </w:r>
          </w:p>
          <w:p w14:paraId="5095566B" w14:textId="7391345A" w:rsidR="00464D67" w:rsidRPr="00464D67" w:rsidRDefault="00464D67" w:rsidP="00464D67">
            <w:pPr>
              <w:pStyle w:val="BodyText"/>
              <w:jc w:val="left"/>
              <w:rPr>
                <w:bCs/>
                <w:szCs w:val="24"/>
              </w:rPr>
            </w:pPr>
          </w:p>
        </w:tc>
      </w:tr>
      <w:tr w:rsidR="00E30D5E" w:rsidRPr="00B32952" w14:paraId="643A633E" w14:textId="77777777">
        <w:tc>
          <w:tcPr>
            <w:tcW w:w="10534" w:type="dxa"/>
          </w:tcPr>
          <w:p w14:paraId="1B443A69" w14:textId="77777777" w:rsidR="00E30D5E" w:rsidRPr="00611B73" w:rsidRDefault="00E30D5E">
            <w:pPr>
              <w:rPr>
                <w:rFonts w:cs="Arial"/>
                <w:b/>
                <w:szCs w:val="24"/>
              </w:rPr>
            </w:pPr>
          </w:p>
          <w:p w14:paraId="1EF7A4DF" w14:textId="77777777" w:rsidR="005E2044" w:rsidRPr="005E2044" w:rsidRDefault="005E2044" w:rsidP="005E2044">
            <w:pPr>
              <w:spacing w:after="160" w:line="259" w:lineRule="auto"/>
              <w:rPr>
                <w:rFonts w:eastAsia="Aptos" w:cs="Arial"/>
                <w:b/>
                <w:bCs/>
                <w:kern w:val="2"/>
                <w:szCs w:val="24"/>
                <w14:ligatures w14:val="standardContextual"/>
              </w:rPr>
            </w:pPr>
            <w:r w:rsidRPr="005E2044">
              <w:rPr>
                <w:rFonts w:eastAsia="Aptos" w:cs="Arial"/>
                <w:b/>
                <w:bCs/>
                <w:kern w:val="2"/>
                <w:szCs w:val="24"/>
                <w14:ligatures w14:val="standardContextual"/>
              </w:rPr>
              <w:t>Main Duties/Responsibilities:</w:t>
            </w:r>
          </w:p>
          <w:p w14:paraId="1D7CCC1E" w14:textId="77777777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To carry out Plumbing installations, repairs &amp; maintenance works to the Public Building</w:t>
            </w:r>
          </w:p>
          <w:p w14:paraId="696C8678" w14:textId="77777777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Stock</w:t>
            </w:r>
          </w:p>
          <w:p w14:paraId="57AF4ADA" w14:textId="77777777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To undertake a wide range of Plumbing and other works on refurbishment, maintenance</w:t>
            </w:r>
          </w:p>
          <w:p w14:paraId="036FA947" w14:textId="77777777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and repair contracts</w:t>
            </w:r>
          </w:p>
          <w:p w14:paraId="7AD7709F" w14:textId="77777777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To act in a responsible manner in the execution of your works complying fully with current</w:t>
            </w:r>
          </w:p>
          <w:p w14:paraId="6DBDA9AF" w14:textId="77777777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Health &amp; Safety at Work Regulations, showing the necessary Duty of Care to oneself and</w:t>
            </w:r>
          </w:p>
          <w:p w14:paraId="202394D0" w14:textId="77777777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others affected by your activities</w:t>
            </w:r>
          </w:p>
          <w:p w14:paraId="36088563" w14:textId="37C3CBD8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 xml:space="preserve">To produce neat and legible time sheets, job tickets and other </w:t>
            </w:r>
            <w:r w:rsidR="00611B73"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work-related</w:t>
            </w: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 xml:space="preserve"> documents to</w:t>
            </w:r>
          </w:p>
          <w:p w14:paraId="1010BB51" w14:textId="77777777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the required time scales</w:t>
            </w:r>
          </w:p>
          <w:p w14:paraId="7FF20A17" w14:textId="77777777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To comply fully to Council and Departmental Policies, Procedures and Works rules</w:t>
            </w:r>
          </w:p>
          <w:p w14:paraId="037A207A" w14:textId="77777777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To provide assistance or support when required to other Craftsmen or Tradesmen in</w:t>
            </w:r>
          </w:p>
          <w:p w14:paraId="6CEEDE67" w14:textId="77777777" w:rsidR="005E2044" w:rsidRPr="00611B73" w:rsidRDefault="005E2044" w:rsidP="003970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>carrying out their duties</w:t>
            </w:r>
          </w:p>
          <w:p w14:paraId="7F3C8F34" w14:textId="66785767" w:rsidR="005E2044" w:rsidRPr="005E2044" w:rsidRDefault="00D84FDF" w:rsidP="00611B73">
            <w:pPr>
              <w:spacing w:after="100" w:afterAutospacing="1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611B73">
              <w:rPr>
                <w:rFonts w:eastAsia="Aptos" w:cs="Arial"/>
                <w:kern w:val="2"/>
                <w:szCs w:val="24"/>
                <w14:ligatures w14:val="standardContextual"/>
              </w:rPr>
              <w:t xml:space="preserve">NB </w:t>
            </w:r>
            <w:r w:rsidR="005E2044" w:rsidRPr="005E2044">
              <w:rPr>
                <w:rFonts w:eastAsia="Aptos" w:cs="Arial"/>
                <w:kern w:val="2"/>
                <w:szCs w:val="24"/>
                <w14:ligatures w14:val="standardContextual"/>
              </w:rPr>
              <w:t>The Council is an equal opportunities employer and provider of services. The Council has a</w:t>
            </w:r>
          </w:p>
          <w:p w14:paraId="514EC882" w14:textId="77777777" w:rsidR="005E2044" w:rsidRPr="005E2044" w:rsidRDefault="005E2044" w:rsidP="00611B73">
            <w:pPr>
              <w:spacing w:after="100" w:afterAutospacing="1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5E2044">
              <w:rPr>
                <w:rFonts w:eastAsia="Aptos" w:cs="Arial"/>
                <w:kern w:val="2"/>
                <w:szCs w:val="24"/>
                <w14:ligatures w14:val="standardContextual"/>
              </w:rPr>
              <w:t>statutory duty to promote equality and all employees must be aware of that duty and</w:t>
            </w:r>
          </w:p>
          <w:p w14:paraId="22D6F64D" w14:textId="77777777" w:rsidR="005E2044" w:rsidRPr="005E2044" w:rsidRDefault="005E2044" w:rsidP="00611B73">
            <w:pPr>
              <w:spacing w:after="100" w:afterAutospacing="1"/>
              <w:rPr>
                <w:rFonts w:eastAsia="Aptos" w:cs="Arial"/>
                <w:kern w:val="2"/>
                <w:szCs w:val="24"/>
                <w14:ligatures w14:val="standardContextual"/>
              </w:rPr>
            </w:pPr>
            <w:r w:rsidRPr="005E2044">
              <w:rPr>
                <w:rFonts w:eastAsia="Aptos" w:cs="Arial"/>
                <w:kern w:val="2"/>
                <w:szCs w:val="24"/>
                <w14:ligatures w14:val="standardContextual"/>
              </w:rPr>
              <w:t>work to the Council’s equality standards.</w:t>
            </w:r>
          </w:p>
          <w:p w14:paraId="6B10E1D3" w14:textId="77777777" w:rsidR="00464D67" w:rsidRPr="00611B73" w:rsidRDefault="00464D67">
            <w:pPr>
              <w:rPr>
                <w:rFonts w:cs="Arial"/>
                <w:b/>
                <w:szCs w:val="24"/>
              </w:rPr>
            </w:pPr>
          </w:p>
          <w:p w14:paraId="58F25882" w14:textId="77777777" w:rsidR="00464D67" w:rsidRPr="00611B73" w:rsidRDefault="00464D67">
            <w:pPr>
              <w:rPr>
                <w:rFonts w:cs="Arial"/>
                <w:b/>
                <w:szCs w:val="24"/>
              </w:rPr>
            </w:pPr>
          </w:p>
        </w:tc>
      </w:tr>
      <w:tr w:rsidR="00E30D5E" w:rsidRPr="00B32952" w14:paraId="78C5C0F3" w14:textId="77777777">
        <w:tc>
          <w:tcPr>
            <w:tcW w:w="10534" w:type="dxa"/>
          </w:tcPr>
          <w:p w14:paraId="53A13E69" w14:textId="77777777" w:rsidR="00283267" w:rsidRPr="00611B73" w:rsidRDefault="00E30D5E">
            <w:pPr>
              <w:rPr>
                <w:rFonts w:cs="Arial"/>
                <w:szCs w:val="24"/>
              </w:rPr>
            </w:pPr>
            <w:r w:rsidRPr="00611B73">
              <w:rPr>
                <w:rFonts w:cs="Arial"/>
                <w:szCs w:val="24"/>
              </w:rPr>
              <w:t>In addition, other duties at the same level of responsibility may be allocated at any time</w:t>
            </w:r>
            <w:r w:rsidR="00283267" w:rsidRPr="00611B73">
              <w:rPr>
                <w:rFonts w:cs="Arial"/>
                <w:szCs w:val="24"/>
              </w:rPr>
              <w:t>.</w:t>
            </w:r>
          </w:p>
          <w:p w14:paraId="2EFE3092" w14:textId="34A5B1C2" w:rsidR="00B32952" w:rsidRPr="00611B73" w:rsidRDefault="00E30D5E">
            <w:pPr>
              <w:rPr>
                <w:rFonts w:cs="Arial"/>
                <w:szCs w:val="24"/>
              </w:rPr>
            </w:pPr>
            <w:r w:rsidRPr="00611B73">
              <w:rPr>
                <w:rFonts w:cs="Arial"/>
                <w:szCs w:val="24"/>
              </w:rPr>
              <w:t xml:space="preserve"> </w:t>
            </w:r>
          </w:p>
          <w:p w14:paraId="689A0BDB" w14:textId="1DBB0845" w:rsidR="00E30D5E" w:rsidRPr="00611B73" w:rsidRDefault="00E30D5E" w:rsidP="00283267">
            <w:pPr>
              <w:jc w:val="right"/>
              <w:rPr>
                <w:rFonts w:cs="Arial"/>
                <w:szCs w:val="24"/>
              </w:rPr>
            </w:pPr>
            <w:r w:rsidRPr="00611B73">
              <w:rPr>
                <w:rFonts w:cs="Arial"/>
                <w:szCs w:val="24"/>
              </w:rPr>
              <w:t>Date Produced</w:t>
            </w:r>
            <w:r w:rsidR="00F70473" w:rsidRPr="00611B73">
              <w:rPr>
                <w:rFonts w:cs="Arial"/>
                <w:szCs w:val="24"/>
              </w:rPr>
              <w:t>: June 2024</w:t>
            </w:r>
          </w:p>
        </w:tc>
      </w:tr>
    </w:tbl>
    <w:p w14:paraId="558815CC" w14:textId="77777777" w:rsidR="00E30D5E" w:rsidRPr="00B32952" w:rsidRDefault="00E30D5E" w:rsidP="003578B5">
      <w:pPr>
        <w:rPr>
          <w:b/>
          <w:szCs w:val="24"/>
        </w:rPr>
      </w:pPr>
    </w:p>
    <w:sectPr w:rsidR="00E30D5E" w:rsidRPr="00B32952" w:rsidSect="00142FA2">
      <w:pgSz w:w="11906" w:h="16838"/>
      <w:pgMar w:top="28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541AE"/>
    <w:multiLevelType w:val="hybridMultilevel"/>
    <w:tmpl w:val="F0F0C2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22E6"/>
    <w:multiLevelType w:val="hybridMultilevel"/>
    <w:tmpl w:val="053C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561D"/>
    <w:multiLevelType w:val="singleLevel"/>
    <w:tmpl w:val="E318BF3A"/>
    <w:lvl w:ilvl="0">
      <w:start w:val="1"/>
      <w:numFmt w:val="bullet"/>
      <w:lvlText w:val="-"/>
      <w:lvlJc w:val="left"/>
      <w:pPr>
        <w:tabs>
          <w:tab w:val="num" w:pos="735"/>
        </w:tabs>
        <w:ind w:left="735" w:hanging="735"/>
      </w:pPr>
      <w:rPr>
        <w:rFonts w:ascii="Times New Roman" w:hAnsi="Times New Roman" w:hint="default"/>
      </w:rPr>
    </w:lvl>
  </w:abstractNum>
  <w:abstractNum w:abstractNumId="3" w15:restartNumberingAfterBreak="0">
    <w:nsid w:val="32B635DA"/>
    <w:multiLevelType w:val="hybridMultilevel"/>
    <w:tmpl w:val="5F768B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16DF"/>
    <w:multiLevelType w:val="singleLevel"/>
    <w:tmpl w:val="33523F0C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num w:numId="1" w16cid:durableId="1163474140">
    <w:abstractNumId w:val="2"/>
  </w:num>
  <w:num w:numId="2" w16cid:durableId="891698445">
    <w:abstractNumId w:val="4"/>
  </w:num>
  <w:num w:numId="3" w16cid:durableId="428937976">
    <w:abstractNumId w:val="3"/>
  </w:num>
  <w:num w:numId="4" w16cid:durableId="891573038">
    <w:abstractNumId w:val="0"/>
  </w:num>
  <w:num w:numId="5" w16cid:durableId="143363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7F"/>
    <w:rsid w:val="00033093"/>
    <w:rsid w:val="000467EC"/>
    <w:rsid w:val="00142FA2"/>
    <w:rsid w:val="001462F4"/>
    <w:rsid w:val="00162171"/>
    <w:rsid w:val="001970CF"/>
    <w:rsid w:val="002711BB"/>
    <w:rsid w:val="00276CC0"/>
    <w:rsid w:val="00283267"/>
    <w:rsid w:val="002F4DA6"/>
    <w:rsid w:val="002F62CA"/>
    <w:rsid w:val="003578B5"/>
    <w:rsid w:val="00396FF5"/>
    <w:rsid w:val="003970E0"/>
    <w:rsid w:val="00424C8F"/>
    <w:rsid w:val="0042726E"/>
    <w:rsid w:val="00464D67"/>
    <w:rsid w:val="00481E89"/>
    <w:rsid w:val="004B587F"/>
    <w:rsid w:val="005468E2"/>
    <w:rsid w:val="005E2044"/>
    <w:rsid w:val="00611B73"/>
    <w:rsid w:val="00637B62"/>
    <w:rsid w:val="008755DD"/>
    <w:rsid w:val="00882248"/>
    <w:rsid w:val="008B2286"/>
    <w:rsid w:val="008F2B89"/>
    <w:rsid w:val="00996C13"/>
    <w:rsid w:val="009D4775"/>
    <w:rsid w:val="00A9515C"/>
    <w:rsid w:val="00B32952"/>
    <w:rsid w:val="00BE6CBE"/>
    <w:rsid w:val="00C8148E"/>
    <w:rsid w:val="00D84FDF"/>
    <w:rsid w:val="00E30D5E"/>
    <w:rsid w:val="00E603E0"/>
    <w:rsid w:val="00EC0B6B"/>
    <w:rsid w:val="00F66E95"/>
    <w:rsid w:val="00F7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A987A"/>
  <w15:chartTrackingRefBased/>
  <w15:docId w15:val="{1A318A12-9040-4C22-843C-22743D3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BalloonText">
    <w:name w:val="Balloon Text"/>
    <w:basedOn w:val="Normal"/>
    <w:semiHidden/>
    <w:rsid w:val="000330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6195BB3E9E4FA830FD3564AD82E8" ma:contentTypeVersion="3" ma:contentTypeDescription="Create a new document." ma:contentTypeScope="" ma:versionID="ecc5cb0041acf5e9132012fc15a75cb8">
  <xsd:schema xmlns:xsd="http://www.w3.org/2001/XMLSchema" xmlns:xs="http://www.w3.org/2001/XMLSchema" xmlns:p="http://schemas.microsoft.com/office/2006/metadata/properties" xmlns:ns2="61a6bf77-dafa-47f3-be36-1bf2be5d2f3b" targetNamespace="http://schemas.microsoft.com/office/2006/metadata/properties" ma:root="true" ma:fieldsID="f0a3ad59d08753bc186d9bb39fa2d746" ns2:_="">
    <xsd:import namespace="61a6bf77-dafa-47f3-be36-1bf2be5d2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bf77-dafa-47f3-be36-1bf2be5d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72710-8C6F-4BEB-9BB3-87F4F7F0E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BB6A4-E276-4EDD-8E59-93344FA11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6bf77-dafa-47f3-be36-1bf2be5d2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A877E-921B-45FE-9248-2E4B8FCFC3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560FB-802C-4EAA-A275-26F267997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Pegg</cp:lastModifiedBy>
  <cp:revision>2</cp:revision>
  <cp:lastPrinted>2005-01-31T11:01:00Z</cp:lastPrinted>
  <dcterms:created xsi:type="dcterms:W3CDTF">2025-02-21T10:01:00Z</dcterms:created>
  <dcterms:modified xsi:type="dcterms:W3CDTF">2025-02-21T10:01:00Z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0x01010019E86195BB3E9E4FA830FD3564AD82E8</vt:lpwstr>
  </property>
  <property fmtid="{D5CDD505-2E9C-101B-9397-08002B2CF9AE}" pid="4" name="Order">
    <vt:r8>1531600</vt:r8>
  </property>
  <property fmtid="{D5CDD505-2E9C-101B-9397-08002B2CF9AE}" pid="5" name="_AdHocReviewCycleID">
    <vt:i4>-1914748487</vt:i4>
  </property>
  <property fmtid="{D5CDD505-2E9C-101B-9397-08002B2CF9AE}" pid="6" name="_EmailSubject">
    <vt:lpwstr>Job Outlines</vt:lpwstr>
  </property>
  <property fmtid="{D5CDD505-2E9C-101B-9397-08002B2CF9AE}" pid="7" name="_AuthorEmail">
    <vt:lpwstr>K.O'Flaherty@preston.gov.uk</vt:lpwstr>
  </property>
  <property fmtid="{D5CDD505-2E9C-101B-9397-08002B2CF9AE}" pid="8" name="_AuthorEmailDisplayName">
    <vt:lpwstr>Kath O'Flaherty</vt:lpwstr>
  </property>
  <property fmtid="{D5CDD505-2E9C-101B-9397-08002B2CF9AE}" pid="9" name="_PreviousAdHocReviewCycleID">
    <vt:i4>505086089</vt:i4>
  </property>
  <property fmtid="{D5CDD505-2E9C-101B-9397-08002B2CF9AE}" pid="10" name="_ReviewingToolsShownOnce">
    <vt:lpwstr/>
  </property>
</Properties>
</file>